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C" w:rsidRDefault="00F02BC8" w:rsidP="003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-558165</wp:posOffset>
            </wp:positionV>
            <wp:extent cx="7010400" cy="9648825"/>
            <wp:effectExtent l="19050" t="0" r="0" b="0"/>
            <wp:wrapSquare wrapText="bothSides"/>
            <wp:docPr id="2" name="Рисунок 1" descr="C:\Users\1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2BC" w:rsidRPr="001F4785" w:rsidRDefault="003052BC" w:rsidP="003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педагогическом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3052BC" w:rsidRPr="001F4785" w:rsidRDefault="003052BC" w:rsidP="003052B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78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1F4785">
        <w:rPr>
          <w:rFonts w:ascii="Times New Roman" w:hAnsi="Times New Roman" w:cs="Times New Roman"/>
          <w:sz w:val="24"/>
          <w:szCs w:val="24"/>
        </w:rPr>
        <w:tab/>
        <w:t xml:space="preserve">  Заведующий МДОАУ </w:t>
      </w:r>
      <w:proofErr w:type="spellStart"/>
      <w:r w:rsidRPr="001F47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4785">
        <w:rPr>
          <w:rFonts w:ascii="Times New Roman" w:hAnsi="Times New Roman" w:cs="Times New Roman"/>
          <w:sz w:val="24"/>
          <w:szCs w:val="24"/>
        </w:rPr>
        <w:t xml:space="preserve">/с №16  </w:t>
      </w:r>
    </w:p>
    <w:p w:rsidR="003052BC" w:rsidRPr="001F4785" w:rsidRDefault="003052BC" w:rsidP="003052B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 xml:space="preserve">   г. </w:t>
      </w:r>
      <w:proofErr w:type="gramStart"/>
      <w:r w:rsidRPr="001F4785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</w:p>
    <w:p w:rsidR="003052BC" w:rsidRPr="001F4785" w:rsidRDefault="003052BC" w:rsidP="003052B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>от «____»_________201</w:t>
      </w:r>
      <w:r w:rsidR="0032560D">
        <w:rPr>
          <w:rFonts w:ascii="Times New Roman" w:hAnsi="Times New Roman" w:cs="Times New Roman"/>
          <w:sz w:val="24"/>
          <w:szCs w:val="24"/>
        </w:rPr>
        <w:t>9</w:t>
      </w:r>
      <w:r w:rsidRPr="001F4785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ab/>
        <w:t>_________ Е. В. Овчинникова</w:t>
      </w:r>
    </w:p>
    <w:p w:rsidR="003052BC" w:rsidRPr="001F4785" w:rsidRDefault="003052BC" w:rsidP="0030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4785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560D">
        <w:rPr>
          <w:rFonts w:ascii="Times New Roman" w:hAnsi="Times New Roman" w:cs="Times New Roman"/>
          <w:sz w:val="24"/>
          <w:szCs w:val="24"/>
        </w:rPr>
        <w:t>9</w:t>
      </w:r>
      <w:r w:rsidRPr="001F47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Default="003052BC" w:rsidP="003052BC">
      <w:pPr>
        <w:ind w:left="67" w:right="178"/>
        <w:jc w:val="center"/>
        <w:rPr>
          <w:sz w:val="24"/>
          <w:szCs w:val="2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>Годовой календарный учебный график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 xml:space="preserve">МДОАУ </w:t>
      </w:r>
      <w:proofErr w:type="spellStart"/>
      <w:r w:rsidRPr="00F30C94"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 w:rsidRPr="00F30C94">
        <w:rPr>
          <w:rFonts w:ascii="Times New Roman" w:hAnsi="Times New Roman" w:cs="Times New Roman"/>
          <w:b/>
          <w:sz w:val="44"/>
          <w:szCs w:val="44"/>
        </w:rPr>
        <w:t xml:space="preserve">/с № </w:t>
      </w:r>
      <w:r>
        <w:rPr>
          <w:rFonts w:ascii="Times New Roman" w:hAnsi="Times New Roman" w:cs="Times New Roman"/>
          <w:b/>
          <w:sz w:val="44"/>
          <w:szCs w:val="44"/>
        </w:rPr>
        <w:t xml:space="preserve">16 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г. Свободного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0C94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32560D">
        <w:rPr>
          <w:rFonts w:ascii="Times New Roman" w:hAnsi="Times New Roman" w:cs="Times New Roman"/>
          <w:b/>
          <w:sz w:val="44"/>
          <w:szCs w:val="44"/>
        </w:rPr>
        <w:t>9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- 20</w:t>
      </w:r>
      <w:r w:rsidR="0032560D">
        <w:rPr>
          <w:rFonts w:ascii="Times New Roman" w:hAnsi="Times New Roman" w:cs="Times New Roman"/>
          <w:b/>
          <w:sz w:val="44"/>
          <w:szCs w:val="44"/>
        </w:rPr>
        <w:t>20</w:t>
      </w:r>
      <w:r w:rsidRPr="00F30C9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BC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3052BC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  <w:r w:rsidRPr="00F30C94">
        <w:rPr>
          <w:rFonts w:ascii="Times New Roman" w:hAnsi="Times New Roman" w:cs="Times New Roman"/>
          <w:sz w:val="28"/>
          <w:szCs w:val="28"/>
        </w:rPr>
        <w:t>г. Свободный</w:t>
      </w:r>
    </w:p>
    <w:p w:rsidR="003052BC" w:rsidRPr="00F30C94" w:rsidRDefault="003052BC" w:rsidP="003052BC">
      <w:pPr>
        <w:ind w:left="67" w:right="178"/>
        <w:jc w:val="center"/>
        <w:rPr>
          <w:rFonts w:ascii="Times New Roman" w:hAnsi="Times New Roman" w:cs="Times New Roman"/>
          <w:sz w:val="28"/>
          <w:szCs w:val="28"/>
        </w:rPr>
      </w:pPr>
      <w:r w:rsidRPr="00F30C94">
        <w:rPr>
          <w:rFonts w:ascii="Times New Roman" w:hAnsi="Times New Roman" w:cs="Times New Roman"/>
          <w:sz w:val="28"/>
          <w:szCs w:val="28"/>
        </w:rPr>
        <w:t>20</w:t>
      </w:r>
      <w:r w:rsidR="00C56A8C">
        <w:rPr>
          <w:rFonts w:ascii="Times New Roman" w:hAnsi="Times New Roman" w:cs="Times New Roman"/>
          <w:sz w:val="28"/>
          <w:szCs w:val="28"/>
        </w:rPr>
        <w:t>1</w:t>
      </w:r>
      <w:r w:rsidR="0032560D">
        <w:rPr>
          <w:rFonts w:ascii="Times New Roman" w:hAnsi="Times New Roman" w:cs="Times New Roman"/>
          <w:sz w:val="28"/>
          <w:szCs w:val="28"/>
        </w:rPr>
        <w:t>9</w:t>
      </w:r>
      <w:r w:rsidRPr="00F30C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1FF0" w:rsidRPr="00C56A8C" w:rsidRDefault="00E11FF0" w:rsidP="00E11FF0">
      <w:pPr>
        <w:ind w:left="67" w:righ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11FF0" w:rsidRPr="00C56A8C" w:rsidRDefault="00E11F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201</w:t>
      </w:r>
      <w:r w:rsidR="0032560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25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 учебном году  в муниципальном дошкольном образовательном автономном учреждении детском саду № 16 города Свободного.</w:t>
      </w:r>
    </w:p>
    <w:p w:rsidR="00E11FF0" w:rsidRPr="00C56A8C" w:rsidRDefault="00E11F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  разработан в соответствии  со следующими нормативными документами: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>Федеральным законом от 29.12. 2012 г № 273 – ФЗ «Об образовании в Российской Федерации»;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</w:t>
      </w:r>
      <w:r w:rsidRPr="00C56A8C">
        <w:rPr>
          <w:sz w:val="28"/>
          <w:szCs w:val="28"/>
        </w:rPr>
        <w:t>от 17 октября 2013 г. №1155);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Приказом </w:t>
      </w:r>
      <w:r w:rsidR="00AB78D7" w:rsidRPr="00C56A8C">
        <w:rPr>
          <w:rFonts w:eastAsia="Times New Roman"/>
          <w:sz w:val="28"/>
          <w:szCs w:val="28"/>
        </w:rPr>
        <w:t>от 02.08.2015г. № 147</w:t>
      </w:r>
      <w:r w:rsidRPr="00C56A8C">
        <w:rPr>
          <w:rFonts w:eastAsia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C56A8C">
        <w:rPr>
          <w:rFonts w:eastAsia="Times New Roman"/>
          <w:sz w:val="28"/>
          <w:szCs w:val="28"/>
        </w:rPr>
        <w:t>СанПиН</w:t>
      </w:r>
      <w:proofErr w:type="spellEnd"/>
      <w:r w:rsidRPr="00C56A8C">
        <w:rPr>
          <w:rFonts w:eastAsia="Times New Roman"/>
          <w:sz w:val="28"/>
          <w:szCs w:val="28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27.08.2015 г. № 41;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Уставом МДОАУ </w:t>
      </w:r>
      <w:proofErr w:type="spellStart"/>
      <w:r w:rsidRPr="00C56A8C">
        <w:rPr>
          <w:rFonts w:eastAsia="Times New Roman"/>
          <w:sz w:val="28"/>
          <w:szCs w:val="28"/>
        </w:rPr>
        <w:t>д</w:t>
      </w:r>
      <w:proofErr w:type="spellEnd"/>
      <w:r w:rsidRPr="00C56A8C">
        <w:rPr>
          <w:rFonts w:eastAsia="Times New Roman"/>
          <w:sz w:val="28"/>
          <w:szCs w:val="28"/>
        </w:rPr>
        <w:t>/с № 16 г. Свободного;</w:t>
      </w:r>
    </w:p>
    <w:p w:rsidR="00E11FF0" w:rsidRPr="00C56A8C" w:rsidRDefault="00E11FF0" w:rsidP="00E11FF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56A8C">
        <w:rPr>
          <w:rFonts w:eastAsia="Times New Roman"/>
          <w:sz w:val="28"/>
          <w:szCs w:val="28"/>
        </w:rPr>
        <w:t xml:space="preserve">Образовательной программой МДОАУ </w:t>
      </w:r>
      <w:proofErr w:type="spellStart"/>
      <w:r w:rsidRPr="00C56A8C">
        <w:rPr>
          <w:rFonts w:eastAsia="Times New Roman"/>
          <w:sz w:val="28"/>
          <w:szCs w:val="28"/>
        </w:rPr>
        <w:t>д</w:t>
      </w:r>
      <w:proofErr w:type="spellEnd"/>
      <w:r w:rsidRPr="00C56A8C">
        <w:rPr>
          <w:rFonts w:eastAsia="Times New Roman"/>
          <w:sz w:val="28"/>
          <w:szCs w:val="28"/>
        </w:rPr>
        <w:t>/с № 16 г. Свободного.</w:t>
      </w:r>
    </w:p>
    <w:p w:rsidR="00E11FF0" w:rsidRPr="00C56A8C" w:rsidRDefault="00E11FF0" w:rsidP="00E11FF0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11FF0" w:rsidRPr="00C56A8C" w:rsidRDefault="00E11FF0" w:rsidP="00E11F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              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  Содержание </w:t>
      </w:r>
      <w:r w:rsidRPr="00C56A8C">
        <w:rPr>
          <w:rFonts w:ascii="Times New Roman" w:hAnsi="Times New Roman"/>
          <w:i/>
          <w:sz w:val="28"/>
          <w:szCs w:val="28"/>
        </w:rPr>
        <w:t>годового календарного учебного графика</w:t>
      </w:r>
      <w:r w:rsidRPr="00C56A8C"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lastRenderedPageBreak/>
        <w:t>- режим работы ДОУ в учебном году;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каникулярное время;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>- праздничные дни;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 </w:t>
      </w:r>
      <w:r w:rsidRPr="00C56A8C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C56A8C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приказом  заведующего ДОУ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8822F0" w:rsidRPr="00C56A8C" w:rsidRDefault="008822F0" w:rsidP="008822F0">
      <w:pPr>
        <w:jc w:val="both"/>
        <w:rPr>
          <w:rFonts w:ascii="Times New Roman" w:hAnsi="Times New Roman"/>
          <w:sz w:val="28"/>
          <w:szCs w:val="28"/>
        </w:rPr>
      </w:pPr>
      <w:r w:rsidRPr="00C56A8C">
        <w:rPr>
          <w:rFonts w:ascii="Times New Roman" w:hAnsi="Times New Roman"/>
          <w:sz w:val="28"/>
          <w:szCs w:val="28"/>
        </w:rPr>
        <w:t xml:space="preserve">  МДОАУ </w:t>
      </w:r>
      <w:proofErr w:type="spellStart"/>
      <w:r w:rsidRPr="00C56A8C">
        <w:rPr>
          <w:rFonts w:ascii="Times New Roman" w:hAnsi="Times New Roman"/>
          <w:sz w:val="28"/>
          <w:szCs w:val="28"/>
        </w:rPr>
        <w:t>д</w:t>
      </w:r>
      <w:proofErr w:type="spellEnd"/>
      <w:r w:rsidRPr="00C56A8C">
        <w:rPr>
          <w:rFonts w:ascii="Times New Roman" w:hAnsi="Times New Roman"/>
          <w:sz w:val="28"/>
          <w:szCs w:val="28"/>
        </w:rPr>
        <w:t>/с № 16 г. Свободного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04A58" w:rsidRPr="00C56A8C" w:rsidRDefault="008822F0" w:rsidP="00E11F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58" w:rsidRPr="00C56A8C">
        <w:rPr>
          <w:rFonts w:ascii="Times New Roman" w:eastAsia="Times New Roman" w:hAnsi="Times New Roman" w:cs="Times New Roman"/>
          <w:sz w:val="28"/>
          <w:szCs w:val="28"/>
        </w:rPr>
        <w:t>Режим работы детского сада: с 7.30. до 17.30. Выходные дни: суббота воскресенье, праздничные дни, установленные законодательством Российской Федерации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9"/>
        <w:gridCol w:w="1020"/>
        <w:gridCol w:w="6"/>
        <w:gridCol w:w="254"/>
        <w:gridCol w:w="988"/>
        <w:gridCol w:w="288"/>
        <w:gridCol w:w="852"/>
        <w:gridCol w:w="424"/>
        <w:gridCol w:w="852"/>
        <w:gridCol w:w="424"/>
        <w:gridCol w:w="1559"/>
      </w:tblGrid>
      <w:tr w:rsidR="008E193B" w:rsidRPr="00C56A8C" w:rsidTr="00D223AD">
        <w:trPr>
          <w:trHeight w:hRule="exact" w:val="315"/>
        </w:trPr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воспитательно-образовательного</w:t>
            </w:r>
          </w:p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left="154"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Указать количество возрастных групп</w:t>
            </w:r>
          </w:p>
        </w:tc>
      </w:tr>
      <w:tr w:rsidR="008E193B" w:rsidRPr="00C56A8C" w:rsidTr="00D223AD">
        <w:trPr>
          <w:trHeight w:hRule="exact" w:val="1031"/>
        </w:trPr>
        <w:tc>
          <w:tcPr>
            <w:tcW w:w="2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lef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8E1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04A58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A58" w:rsidRPr="00C56A8C" w:rsidRDefault="00604A58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3052B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C56A8C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32560D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A58" w:rsidRPr="00C56A8C" w:rsidRDefault="0032560D" w:rsidP="00604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93B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начало учебного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</w:tr>
      <w:tr w:rsidR="008E193B" w:rsidRPr="00C56A8C" w:rsidTr="00D223AD">
        <w:trPr>
          <w:trHeight w:hRule="exact" w:val="6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25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конец учебного года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</w:tc>
      </w:tr>
      <w:tr w:rsidR="005F2262" w:rsidRPr="00C56A8C" w:rsidTr="009F6001">
        <w:trPr>
          <w:trHeight w:hRule="exact" w:val="97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AF4D27">
            <w:pPr>
              <w:shd w:val="clear" w:color="auto" w:fill="FFFFFF"/>
              <w:spacing w:line="322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продолжительнос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ть учебного года (недели)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262" w:rsidRPr="00C56A8C" w:rsidRDefault="005F2262" w:rsidP="005F2262">
            <w:pPr>
              <w:jc w:val="center"/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8E193B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продолжительность учебной недели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93B" w:rsidRPr="00C56A8C" w:rsidRDefault="008E193B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дней</w:t>
            </w:r>
          </w:p>
        </w:tc>
      </w:tr>
      <w:tr w:rsidR="00386EA3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Выходные дни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386EA3" w:rsidP="00386EA3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86EA3" w:rsidRPr="00C56A8C" w:rsidTr="009F6001">
        <w:trPr>
          <w:trHeight w:hRule="exact" w:val="185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Праздничные дни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D41C8C" w:rsidP="00D41C8C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4 ноября – День народного единства,  </w:t>
            </w:r>
            <w:r w:rsidR="00386EA3" w:rsidRPr="00C56A8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января  – Новогодние праздники, 23 февраля – День защитника Отечества, 8 марта – Международный женский день, 1 мая – Праздник Весны и Труда, 9 мая – День Победы, 12 июня – День России</w:t>
            </w:r>
            <w:proofErr w:type="gramEnd"/>
          </w:p>
        </w:tc>
      </w:tr>
      <w:tr w:rsidR="00386EA3" w:rsidRPr="00C56A8C" w:rsidTr="001B066A">
        <w:trPr>
          <w:trHeight w:hRule="exact" w:val="2546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AB3C62" w:rsidP="00AB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Зимние с 01.01.20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3C62" w:rsidRPr="00C56A8C" w:rsidRDefault="00AB3C62" w:rsidP="00411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с 01.06.20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по 31.08.20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4A58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организованная образовательная деятельность не проводится. Проводятся спортивные и музыкально-развлекательные праздники и ра</w:t>
            </w:r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звлечения, подвижные игры, экскурсии, целевые прогулки и </w:t>
            </w:r>
            <w:proofErr w:type="gramStart"/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411571" w:rsidRPr="00C56A8C">
              <w:rPr>
                <w:rFonts w:ascii="Times New Roman" w:hAnsi="Times New Roman" w:cs="Times New Roman"/>
                <w:sz w:val="28"/>
                <w:szCs w:val="28"/>
              </w:rPr>
              <w:t>. Продолжительность прогулки увеличивается.</w:t>
            </w:r>
          </w:p>
          <w:p w:rsidR="00AB3C62" w:rsidRPr="00C56A8C" w:rsidRDefault="00AB3C62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A3" w:rsidRPr="00C56A8C" w:rsidTr="00D223AD">
        <w:trPr>
          <w:trHeight w:hRule="exact" w:val="753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A3" w:rsidRPr="00C56A8C" w:rsidRDefault="00386EA3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Выпуск детей в школу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A3" w:rsidRPr="00C56A8C" w:rsidRDefault="0032560D" w:rsidP="0032560D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B3C62" w:rsidRPr="00C56A8C" w:rsidTr="001B066A">
        <w:trPr>
          <w:trHeight w:hRule="exact" w:val="949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62" w:rsidRPr="00C56A8C" w:rsidRDefault="00AB3C62" w:rsidP="00AF4D27">
            <w:pPr>
              <w:shd w:val="clear" w:color="auto" w:fill="FFFFFF"/>
              <w:spacing w:line="322" w:lineRule="exact"/>
              <w:ind w:right="8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6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C62" w:rsidRPr="00C56A8C" w:rsidRDefault="003052BC" w:rsidP="00AF4D27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3C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30.09.201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3C62" w:rsidRPr="00C56A8C" w:rsidRDefault="00AB3C62" w:rsidP="0032560D">
            <w:pPr>
              <w:shd w:val="clear" w:color="auto" w:fill="FFFFFF"/>
              <w:ind w:left="209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10.05.20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11FF0" w:rsidRPr="00C56A8C" w:rsidRDefault="00E11FF0" w:rsidP="00D223AD">
      <w:pPr>
        <w:shd w:val="clear" w:color="auto" w:fill="FFFFFF"/>
        <w:spacing w:before="274" w:line="322" w:lineRule="exact"/>
        <w:ind w:right="1440"/>
        <w:rPr>
          <w:rFonts w:ascii="Times New Roman" w:hAnsi="Times New Roman" w:cs="Times New Roman"/>
          <w:b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Продолжительность ООД </w:t>
      </w:r>
      <w:r w:rsidR="00AB3C62" w:rsidRPr="00C56A8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1824"/>
        <w:gridCol w:w="2126"/>
        <w:gridCol w:w="3230"/>
      </w:tblGrid>
      <w:tr w:rsidR="00E11FF0" w:rsidRPr="00C56A8C" w:rsidTr="00002E9B">
        <w:trPr>
          <w:trHeight w:hRule="exact" w:val="96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Окончание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AF4D27">
            <w:pPr>
              <w:shd w:val="clear" w:color="auto" w:fill="FFFFFF"/>
              <w:spacing w:line="322" w:lineRule="exact"/>
              <w:ind w:left="283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Продолжительность 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перерыва между ООД</w:t>
            </w:r>
          </w:p>
        </w:tc>
      </w:tr>
      <w:tr w:rsidR="00E11FF0" w:rsidRPr="00C56A8C" w:rsidTr="00002E9B">
        <w:trPr>
          <w:trHeight w:hRule="exact" w:val="64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5F2262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002E9B" w:rsidP="003256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2560D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FF0" w:rsidRPr="00C56A8C" w:rsidRDefault="00E11FF0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2262" w:rsidRPr="00C56A8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002E9B">
        <w:trPr>
          <w:trHeight w:hRule="exact" w:val="33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002E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02E9B" w:rsidRPr="00C56A8C" w:rsidTr="009F6001">
        <w:trPr>
          <w:trHeight w:hRule="exact" w:val="7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>
            <w:pPr>
              <w:rPr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386E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386EA3" w:rsidRPr="00C56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E9B" w:rsidRPr="00C56A8C" w:rsidRDefault="00002E9B" w:rsidP="005F2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9F6001" w:rsidRPr="00C56A8C" w:rsidRDefault="009F6001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5F2262" w:rsidRPr="00C56A8C" w:rsidRDefault="00D223AD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Взаимодействие с родителями</w:t>
      </w:r>
    </w:p>
    <w:tbl>
      <w:tblPr>
        <w:tblStyle w:val="a6"/>
        <w:tblW w:w="9747" w:type="dxa"/>
        <w:tblLayout w:type="fixed"/>
        <w:tblLook w:val="04A0"/>
      </w:tblPr>
      <w:tblGrid>
        <w:gridCol w:w="1940"/>
        <w:gridCol w:w="1570"/>
        <w:gridCol w:w="1560"/>
        <w:gridCol w:w="1559"/>
        <w:gridCol w:w="1559"/>
        <w:gridCol w:w="1559"/>
      </w:tblGrid>
      <w:tr w:rsidR="001124D5" w:rsidRPr="00C56A8C" w:rsidTr="009F6001">
        <w:tc>
          <w:tcPr>
            <w:tcW w:w="1940" w:type="dxa"/>
            <w:vMerge w:val="restart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Содержание</w:t>
            </w:r>
          </w:p>
        </w:tc>
        <w:tc>
          <w:tcPr>
            <w:tcW w:w="7807" w:type="dxa"/>
            <w:gridSpan w:val="5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9F6001" w:rsidRPr="00C56A8C" w:rsidTr="009F6001">
        <w:tc>
          <w:tcPr>
            <w:tcW w:w="1940" w:type="dxa"/>
            <w:vMerge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570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60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9F6001" w:rsidRPr="00C56A8C" w:rsidTr="009F6001">
        <w:tc>
          <w:tcPr>
            <w:tcW w:w="1940" w:type="dxa"/>
          </w:tcPr>
          <w:p w:rsidR="001124D5" w:rsidRPr="00C56A8C" w:rsidRDefault="001124D5" w:rsidP="001124D5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Периодичность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проведения групповых родительских собраний</w:t>
            </w:r>
          </w:p>
        </w:tc>
        <w:tc>
          <w:tcPr>
            <w:tcW w:w="1570" w:type="dxa"/>
          </w:tcPr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1124D5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60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  <w:tc>
          <w:tcPr>
            <w:tcW w:w="1559" w:type="dxa"/>
          </w:tcPr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 собрание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– сентябрь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 собрание – декабрь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 собрание – февраль</w:t>
            </w:r>
          </w:p>
          <w:p w:rsidR="001124D5" w:rsidRPr="00C56A8C" w:rsidRDefault="001124D5" w:rsidP="00571827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 собрание - апрель</w:t>
            </w:r>
          </w:p>
        </w:tc>
      </w:tr>
      <w:tr w:rsidR="001124D5" w:rsidRPr="00C56A8C" w:rsidTr="009F6001">
        <w:tc>
          <w:tcPr>
            <w:tcW w:w="1940" w:type="dxa"/>
          </w:tcPr>
          <w:p w:rsidR="001124D5" w:rsidRPr="00C56A8C" w:rsidRDefault="001124D5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Проведение общих родительских собраний</w:t>
            </w:r>
          </w:p>
        </w:tc>
        <w:tc>
          <w:tcPr>
            <w:tcW w:w="7807" w:type="dxa"/>
            <w:gridSpan w:val="5"/>
          </w:tcPr>
          <w:p w:rsidR="001124D5" w:rsidRPr="00C56A8C" w:rsidRDefault="001124D5" w:rsidP="001124D5">
            <w:pPr>
              <w:spacing w:line="331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                                                       </w:t>
            </w:r>
          </w:p>
          <w:p w:rsidR="001124D5" w:rsidRPr="00C56A8C" w:rsidRDefault="001124D5" w:rsidP="001124D5">
            <w:pPr>
              <w:spacing w:line="331" w:lineRule="exac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                                                      октябрь, май</w:t>
            </w:r>
          </w:p>
        </w:tc>
      </w:tr>
    </w:tbl>
    <w:p w:rsidR="009F6001" w:rsidRPr="00C56A8C" w:rsidRDefault="009F6001" w:rsidP="009F6001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9F6001" w:rsidRPr="00C56A8C" w:rsidRDefault="009F6001" w:rsidP="009F6001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Конкурсы и выставки, организуемые совместно с родителями </w:t>
      </w:r>
    </w:p>
    <w:tbl>
      <w:tblPr>
        <w:tblStyle w:val="a6"/>
        <w:tblW w:w="9606" w:type="dxa"/>
        <w:tblLook w:val="04A0"/>
      </w:tblPr>
      <w:tblGrid>
        <w:gridCol w:w="2518"/>
        <w:gridCol w:w="7088"/>
      </w:tblGrid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поделок «Дары осени»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кормушек для птиц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«Золотые руки наших мам»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Лучшее оформление участка и группы к Новому году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поделок «Безопасность дорожного движения»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защитников Отечества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«Моя любимая мама»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Апрель 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космонавтики</w:t>
            </w:r>
          </w:p>
        </w:tc>
      </w:tr>
      <w:tr w:rsidR="009F6001" w:rsidRPr="00C56A8C" w:rsidTr="00571827">
        <w:tc>
          <w:tcPr>
            <w:tcW w:w="251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9F6001" w:rsidRPr="00C56A8C" w:rsidRDefault="009F6001" w:rsidP="00571827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Конкурс рисунков и работ ко дню Победы «Они сражались за Родину»</w:t>
            </w:r>
          </w:p>
        </w:tc>
      </w:tr>
    </w:tbl>
    <w:p w:rsidR="001124D5" w:rsidRPr="00C56A8C" w:rsidRDefault="00D223AD" w:rsidP="00D223AD">
      <w:pPr>
        <w:shd w:val="clear" w:color="auto" w:fill="FFFFFF"/>
        <w:spacing w:line="331" w:lineRule="exact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Праздничные мероприятия и развлечения</w:t>
      </w:r>
    </w:p>
    <w:tbl>
      <w:tblPr>
        <w:tblStyle w:val="a6"/>
        <w:tblW w:w="9606" w:type="dxa"/>
        <w:tblLook w:val="04A0"/>
      </w:tblPr>
      <w:tblGrid>
        <w:gridCol w:w="2518"/>
        <w:gridCol w:w="7088"/>
      </w:tblGrid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D223AD" w:rsidRPr="00C56A8C" w:rsidRDefault="00D223AD" w:rsidP="0051019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 мероприятия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D223AD" w:rsidRPr="00C56A8C" w:rsidRDefault="00BB01C3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знаний, </w:t>
            </w:r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spellStart"/>
            <w:proofErr w:type="gram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Тили-бом</w:t>
            </w:r>
            <w:proofErr w:type="spellEnd"/>
            <w:proofErr w:type="gram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тили-бом</w:t>
            </w:r>
            <w:proofErr w:type="spell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– загорелся </w:t>
            </w:r>
            <w:proofErr w:type="spellStart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кошкин</w:t>
            </w:r>
            <w:proofErr w:type="spellEnd"/>
            <w:r w:rsidR="00D223A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дом»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- развлечение по ПБ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с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портивные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D223AD" w:rsidRPr="00C56A8C" w:rsidRDefault="00D223A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Музыкально-спортивное развлечение «Красный, желтый, зеленый», Осенние праздники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D223AD" w:rsidRPr="00C56A8C" w:rsidRDefault="00BB01C3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День Матери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театрализованное представление «Заяц портной»,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Новогодние праздники,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Рождество Христово,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«Бравые солдаты»,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D223AD" w:rsidRPr="00C56A8C" w:rsidRDefault="000E1C4D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Праздники к 8 марта, спортивны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="00510198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D223AD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Апрель 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Смеха,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Смотр строя и песни, театрализованное представление «По щучьему велению»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День здоровья, 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  <w:r w:rsidR="009F6001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 День космонавтики</w:t>
            </w:r>
          </w:p>
        </w:tc>
      </w:tr>
      <w:tr w:rsidR="00D223AD" w:rsidRPr="00C56A8C" w:rsidTr="00510198">
        <w:tc>
          <w:tcPr>
            <w:tcW w:w="2518" w:type="dxa"/>
          </w:tcPr>
          <w:p w:rsidR="00D223AD" w:rsidRPr="00C56A8C" w:rsidRDefault="00D223AD" w:rsidP="00E11FF0">
            <w:pPr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D223AD" w:rsidRPr="00C56A8C" w:rsidRDefault="00510198" w:rsidP="0051019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День Победы, д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осуг, посвященный дню семьи «Семейный альбом», выпускные вечера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спортивны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 w:rsidR="000E1C4D"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досуг</w:t>
            </w:r>
            <w:r w:rsidRPr="00C56A8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</w:tc>
      </w:tr>
    </w:tbl>
    <w:p w:rsidR="00E11FF0" w:rsidRPr="00C56A8C" w:rsidRDefault="00E11FF0" w:rsidP="00CD2D93">
      <w:pPr>
        <w:shd w:val="clear" w:color="auto" w:fill="FFFFFF"/>
        <w:spacing w:before="278"/>
        <w:ind w:right="168"/>
        <w:rPr>
          <w:rFonts w:ascii="Times New Roman" w:hAnsi="Times New Roman" w:cs="Times New Roman"/>
          <w:b/>
          <w:sz w:val="28"/>
          <w:szCs w:val="28"/>
        </w:rPr>
      </w:pPr>
      <w:r w:rsidRPr="00C56A8C">
        <w:rPr>
          <w:rFonts w:ascii="Times New Roman" w:hAnsi="Times New Roman" w:cs="Times New Roman"/>
          <w:b/>
          <w:sz w:val="28"/>
          <w:szCs w:val="28"/>
        </w:rPr>
        <w:lastRenderedPageBreak/>
        <w:t>Режим питания воспитанников</w:t>
      </w:r>
    </w:p>
    <w:p w:rsidR="001B066A" w:rsidRPr="00C56A8C" w:rsidRDefault="001B066A" w:rsidP="001B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Дети обеспечиваются четырёхразовым питанием (завтрак, второй завтрак, обед, уплотненный полдник). </w:t>
      </w:r>
      <w:proofErr w:type="gramStart"/>
      <w:r w:rsidRPr="00C56A8C">
        <w:rPr>
          <w:rFonts w:ascii="Times New Roman" w:eastAsia="Times New Roman" w:hAnsi="Times New Roman" w:cs="Times New Roman"/>
          <w:sz w:val="28"/>
          <w:szCs w:val="28"/>
        </w:rPr>
        <w:t>Ежедневно в меню включаются: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продукты (творог, рыба, сыр, яйцо и др.) включаются в меню 2-3 раза в неделю. Проводится круглогодичная искусственная С-витаминизация третьих блюд.</w:t>
      </w:r>
    </w:p>
    <w:p w:rsidR="001B066A" w:rsidRPr="00C56A8C" w:rsidRDefault="001B066A" w:rsidP="001B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рационального питания детей в ДОУ основана на соблюдении утверждённых наборов продуктов и примерных меню и осуществляется в соответствии с 10- дневным меню. Разработана специальная картотека блюд.  Организации питания в ДОУ уделяется особое внимание. Регулярно осуществляется </w:t>
      </w:r>
      <w:proofErr w:type="gramStart"/>
      <w:r w:rsidRPr="00C56A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6A8C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  Снабжение ДОУ продуктами питания осуществляется поставщиками на основе контракта. Все продукты  сопровождаются сертификатами соответствия качества.  </w:t>
      </w:r>
    </w:p>
    <w:p w:rsidR="001B066A" w:rsidRPr="00C56A8C" w:rsidRDefault="001B066A" w:rsidP="001B0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8C">
        <w:rPr>
          <w:rFonts w:ascii="Times New Roman" w:eastAsia="Times New Roman" w:hAnsi="Times New Roman" w:cs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Ежемесячно проводится анализ питания по нормам, подсчитывается калорийность. Приготовление пищи осуществляется на пищеблоке МДОУ, организация питания детей – в групповых помещениях.  </w:t>
      </w:r>
    </w:p>
    <w:p w:rsidR="001B066A" w:rsidRPr="00C56A8C" w:rsidRDefault="001B066A" w:rsidP="001B0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CellSpacing w:w="0" w:type="dxa"/>
        <w:tblInd w:w="-991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64"/>
        <w:gridCol w:w="2604"/>
        <w:gridCol w:w="4332"/>
      </w:tblGrid>
      <w:tr w:rsidR="001B066A" w:rsidRPr="00C56A8C" w:rsidTr="00CD2D93">
        <w:trPr>
          <w:tblCellSpacing w:w="0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B066A" w:rsidRDefault="001B066A" w:rsidP="0057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питания детей</w:t>
            </w:r>
          </w:p>
          <w:p w:rsidR="00C56A8C" w:rsidRPr="00C56A8C" w:rsidRDefault="00C56A8C" w:rsidP="0057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приема пищи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Приемы пищи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Энергетическая ценность 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08.30 – 09.00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CD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="00CD2D93"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1B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– 10.30    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5%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35%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16.00 – 16.30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CD2D93" w:rsidP="00CD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1B066A" w:rsidRPr="00C56A8C">
              <w:rPr>
                <w:rFonts w:ascii="Times New Roman" w:eastAsia="Times New Roman" w:hAnsi="Times New Roman" w:cs="Times New Roman"/>
                <w:sz w:val="28"/>
                <w:szCs w:val="28"/>
              </w:rPr>
              <w:t>% суточного рациона</w:t>
            </w:r>
          </w:p>
        </w:tc>
      </w:tr>
      <w:tr w:rsidR="00CD2D93" w:rsidRPr="00C56A8C" w:rsidTr="00CD2D93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B066A" w:rsidRPr="00C56A8C" w:rsidRDefault="001B066A" w:rsidP="005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7DCF" w:rsidRPr="00C56A8C" w:rsidRDefault="00907DCF" w:rsidP="00907DCF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907DCF" w:rsidRPr="00C56A8C" w:rsidRDefault="00907DCF" w:rsidP="00907DCF">
      <w:pPr>
        <w:pStyle w:val="a4"/>
        <w:jc w:val="both"/>
        <w:rPr>
          <w:rFonts w:ascii="Arial" w:hAnsi="Arial" w:cs="Arial"/>
        </w:rPr>
      </w:pPr>
    </w:p>
    <w:p w:rsidR="008822F0" w:rsidRPr="00C56A8C" w:rsidRDefault="00907DCF" w:rsidP="00907DCF">
      <w:pPr>
        <w:pStyle w:val="a4"/>
        <w:jc w:val="both"/>
        <w:rPr>
          <w:sz w:val="28"/>
          <w:szCs w:val="28"/>
        </w:rPr>
      </w:pPr>
      <w:r w:rsidRPr="00C56A8C">
        <w:rPr>
          <w:rFonts w:ascii="Arial" w:hAnsi="Arial" w:cs="Arial"/>
        </w:rPr>
        <w:lastRenderedPageBreak/>
        <w:t xml:space="preserve"> </w:t>
      </w:r>
      <w:r w:rsidR="008822F0" w:rsidRPr="00C56A8C">
        <w:rPr>
          <w:rStyle w:val="a5"/>
          <w:sz w:val="28"/>
          <w:szCs w:val="28"/>
        </w:rPr>
        <w:t> Организация работы в летний оздоровительный период</w:t>
      </w:r>
    </w:p>
    <w:p w:rsidR="008822F0" w:rsidRPr="00C56A8C" w:rsidRDefault="008822F0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Цель – 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449580</wp:posOffset>
            </wp:positionV>
            <wp:extent cx="6591300" cy="2428875"/>
            <wp:effectExtent l="19050" t="0" r="0" b="0"/>
            <wp:wrapSquare wrapText="bothSides"/>
            <wp:docPr id="1" name="Рисунок 1" descr="http://dovosp.ru/insertfiles/images/sistema-raboty-po-organizatsii-letnego-ozdorovitelnogo-perioda-v-doshkolnom-uchrezhden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osp.ru/insertfiles/images/sistema-raboty-po-organizatsii-letnego-ozdorovitelnogo-perioda-v-doshkolnom-uchrezhdenii/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2F0" w:rsidRPr="00C56A8C">
        <w:rPr>
          <w:sz w:val="28"/>
          <w:szCs w:val="28"/>
        </w:rPr>
        <w:t xml:space="preserve"> Система оздоровления детей в летний период включает в себя:</w:t>
      </w:r>
    </w:p>
    <w:p w:rsidR="00907DCF" w:rsidRPr="00C56A8C" w:rsidRDefault="00907DCF" w:rsidP="008822F0">
      <w:pPr>
        <w:pStyle w:val="a4"/>
        <w:jc w:val="both"/>
        <w:rPr>
          <w:rStyle w:val="a5"/>
          <w:sz w:val="28"/>
          <w:szCs w:val="28"/>
        </w:rPr>
      </w:pP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rStyle w:val="a5"/>
          <w:sz w:val="28"/>
          <w:szCs w:val="28"/>
        </w:rPr>
        <w:t xml:space="preserve"> </w:t>
      </w: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ежегодно к летнему оздоровительному периоду проводится ремонт и покраска оборудования, участки дополняются малыми архитектурными формами,  игровым оборудованием;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 </w:t>
      </w:r>
      <w:r w:rsidR="008822F0" w:rsidRPr="00C56A8C">
        <w:rPr>
          <w:sz w:val="28"/>
          <w:szCs w:val="28"/>
        </w:rPr>
        <w:t>организуется подвоз земли и песка, высадка деревьев, разбивка цветников;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 </w:t>
      </w:r>
      <w:r w:rsidR="008822F0" w:rsidRPr="00C56A8C">
        <w:rPr>
          <w:sz w:val="28"/>
          <w:szCs w:val="28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организуется предметно-развивающая среда на территории ДОО 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057F07" w:rsidRPr="00C56A8C">
        <w:rPr>
          <w:sz w:val="28"/>
          <w:szCs w:val="28"/>
        </w:rPr>
        <w:t>с</w:t>
      </w:r>
      <w:r w:rsidR="008822F0" w:rsidRPr="00C56A8C">
        <w:rPr>
          <w:sz w:val="28"/>
          <w:szCs w:val="28"/>
        </w:rPr>
        <w:t>облюдается  режим дня летнего оздоровительного периода, соответствующий ООП ДОО;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соблюдается питьевой режим летнего оздоровительного периода, соответствующий ООП ДОО;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lastRenderedPageBreak/>
        <w:t>·  </w:t>
      </w:r>
      <w:r w:rsidR="008822F0" w:rsidRPr="00C56A8C">
        <w:rPr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учреждений);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</w:t>
      </w:r>
      <w:proofErr w:type="gramStart"/>
      <w:r w:rsidR="008822F0" w:rsidRPr="00C56A8C">
        <w:rPr>
          <w:sz w:val="28"/>
          <w:szCs w:val="28"/>
        </w:rPr>
        <w:t>)и</w:t>
      </w:r>
      <w:proofErr w:type="gramEnd"/>
      <w:r w:rsidR="008822F0" w:rsidRPr="00C56A8C">
        <w:rPr>
          <w:sz w:val="28"/>
          <w:szCs w:val="28"/>
        </w:rPr>
        <w:t xml:space="preserve"> самостоятельная деятельность детей организуются на воздухе;</w:t>
      </w:r>
    </w:p>
    <w:p w:rsidR="008822F0" w:rsidRPr="00C56A8C" w:rsidRDefault="00907DCF" w:rsidP="008822F0">
      <w:pPr>
        <w:pStyle w:val="a4"/>
        <w:jc w:val="both"/>
        <w:rPr>
          <w:sz w:val="28"/>
          <w:szCs w:val="28"/>
        </w:rPr>
      </w:pPr>
      <w:r w:rsidRPr="00C56A8C">
        <w:rPr>
          <w:sz w:val="28"/>
          <w:szCs w:val="28"/>
        </w:rPr>
        <w:t>·  </w:t>
      </w:r>
      <w:r w:rsidR="008822F0" w:rsidRPr="00C56A8C">
        <w:rPr>
          <w:sz w:val="28"/>
          <w:szCs w:val="28"/>
        </w:rPr>
        <w:t xml:space="preserve">проводятся регулярные беседы по теме: «Формирование представлений о здоровом образе жизни».  </w:t>
      </w:r>
    </w:p>
    <w:p w:rsidR="008822F0" w:rsidRPr="00C56A8C" w:rsidRDefault="00907DCF" w:rsidP="008822F0">
      <w:pPr>
        <w:pStyle w:val="a4"/>
        <w:rPr>
          <w:sz w:val="28"/>
          <w:szCs w:val="28"/>
        </w:rPr>
      </w:pPr>
      <w:r w:rsidRPr="00C56A8C">
        <w:rPr>
          <w:sz w:val="28"/>
          <w:szCs w:val="28"/>
        </w:rPr>
        <w:t xml:space="preserve"> </w:t>
      </w:r>
    </w:p>
    <w:p w:rsidR="001B066A" w:rsidRPr="00C56A8C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C56A8C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1B066A" w:rsidRPr="008822F0" w:rsidRDefault="001B066A" w:rsidP="00E11FF0">
      <w:pPr>
        <w:shd w:val="clear" w:color="auto" w:fill="FFFFFF"/>
        <w:spacing w:before="278"/>
        <w:ind w:right="168"/>
        <w:jc w:val="center"/>
        <w:rPr>
          <w:rFonts w:ascii="Times New Roman" w:hAnsi="Times New Roman" w:cs="Times New Roman"/>
          <w:sz w:val="28"/>
          <w:szCs w:val="28"/>
        </w:rPr>
      </w:pPr>
    </w:p>
    <w:p w:rsidR="00E11FF0" w:rsidRPr="008822F0" w:rsidRDefault="00E11FF0" w:rsidP="001B066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50BA0" w:rsidRPr="008822F0" w:rsidRDefault="00050BA0">
      <w:pPr>
        <w:rPr>
          <w:rFonts w:ascii="Times New Roman" w:hAnsi="Times New Roman" w:cs="Times New Roman"/>
          <w:sz w:val="28"/>
          <w:szCs w:val="28"/>
        </w:rPr>
      </w:pPr>
    </w:p>
    <w:sectPr w:rsidR="00050BA0" w:rsidRPr="008822F0" w:rsidSect="00CD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5C32"/>
    <w:multiLevelType w:val="hybridMultilevel"/>
    <w:tmpl w:val="88FE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94"/>
    <w:rsid w:val="00002E9B"/>
    <w:rsid w:val="0003537C"/>
    <w:rsid w:val="00050BA0"/>
    <w:rsid w:val="00057F07"/>
    <w:rsid w:val="000E1C4D"/>
    <w:rsid w:val="001124D5"/>
    <w:rsid w:val="001B066A"/>
    <w:rsid w:val="001B417F"/>
    <w:rsid w:val="002D32EA"/>
    <w:rsid w:val="003052BC"/>
    <w:rsid w:val="0032560D"/>
    <w:rsid w:val="00386EA3"/>
    <w:rsid w:val="00411571"/>
    <w:rsid w:val="00510198"/>
    <w:rsid w:val="005F2262"/>
    <w:rsid w:val="00600318"/>
    <w:rsid w:val="00604A58"/>
    <w:rsid w:val="007446AF"/>
    <w:rsid w:val="00793228"/>
    <w:rsid w:val="007A43A3"/>
    <w:rsid w:val="007F1EF4"/>
    <w:rsid w:val="00815D3C"/>
    <w:rsid w:val="008822F0"/>
    <w:rsid w:val="008933F4"/>
    <w:rsid w:val="008E193B"/>
    <w:rsid w:val="00907DCF"/>
    <w:rsid w:val="009F6001"/>
    <w:rsid w:val="00A20E25"/>
    <w:rsid w:val="00A3177E"/>
    <w:rsid w:val="00AB3C62"/>
    <w:rsid w:val="00AB78D7"/>
    <w:rsid w:val="00BB01C3"/>
    <w:rsid w:val="00C11BA3"/>
    <w:rsid w:val="00C56A8C"/>
    <w:rsid w:val="00CD2D93"/>
    <w:rsid w:val="00D223AD"/>
    <w:rsid w:val="00D41C8C"/>
    <w:rsid w:val="00DA3BB8"/>
    <w:rsid w:val="00E11FF0"/>
    <w:rsid w:val="00EB33D1"/>
    <w:rsid w:val="00F00AC0"/>
    <w:rsid w:val="00F02BC8"/>
    <w:rsid w:val="00F30C94"/>
    <w:rsid w:val="00F441F2"/>
    <w:rsid w:val="00F5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8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6EA3"/>
    <w:rPr>
      <w:b/>
      <w:bCs/>
    </w:rPr>
  </w:style>
  <w:style w:type="table" w:styleId="a6">
    <w:name w:val="Table Grid"/>
    <w:basedOn w:val="a1"/>
    <w:uiPriority w:val="59"/>
    <w:rsid w:val="0011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B06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8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2019-09-18T01:58:00Z</cp:lastPrinted>
  <dcterms:created xsi:type="dcterms:W3CDTF">2016-06-09T03:55:00Z</dcterms:created>
  <dcterms:modified xsi:type="dcterms:W3CDTF">2019-09-20T07:45:00Z</dcterms:modified>
</cp:coreProperties>
</file>